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BD0FB" w14:textId="77777777" w:rsidR="0042464F" w:rsidRPr="0042464F" w:rsidRDefault="0042464F" w:rsidP="0042464F">
      <w:pPr>
        <w:keepNext/>
        <w:keepLines/>
        <w:spacing w:before="360" w:after="80"/>
        <w:outlineLvl w:val="0"/>
        <w:rPr>
          <w:rFonts w:asciiTheme="majorHAnsi" w:eastAsiaTheme="majorEastAsia" w:hAnsiTheme="majorHAnsi" w:cstheme="majorBidi"/>
          <w:color w:val="0F4761" w:themeColor="accent1" w:themeShade="BF"/>
          <w:kern w:val="2"/>
          <w:sz w:val="40"/>
          <w:szCs w:val="40"/>
          <w14:ligatures w14:val="standardContextual"/>
        </w:rPr>
      </w:pPr>
      <w:r w:rsidRPr="0042464F">
        <w:rPr>
          <w:rFonts w:asciiTheme="majorHAnsi" w:eastAsiaTheme="majorEastAsia" w:hAnsiTheme="majorHAnsi" w:cstheme="majorBidi"/>
          <w:color w:val="0F4761" w:themeColor="accent1" w:themeShade="BF"/>
          <w:kern w:val="2"/>
          <w:sz w:val="40"/>
          <w:szCs w:val="40"/>
          <w14:ligatures w14:val="standardContextual"/>
        </w:rPr>
        <w:t>Privacyverklaring</w:t>
      </w:r>
    </w:p>
    <w:p w14:paraId="5CFD17A8" w14:textId="05825C70" w:rsidR="0042464F" w:rsidRPr="0042464F" w:rsidRDefault="0042464F" w:rsidP="0042464F">
      <w:pPr>
        <w:rPr>
          <w:rFonts w:eastAsiaTheme="minorHAnsi" w:cstheme="minorBidi"/>
          <w:b/>
          <w:bCs/>
          <w:kern w:val="2"/>
          <w14:ligatures w14:val="standardContextual"/>
        </w:rPr>
      </w:pPr>
      <w:r w:rsidRPr="0042464F">
        <w:rPr>
          <w:rFonts w:eastAsiaTheme="minorHAnsi" w:cstheme="minorBidi"/>
          <w:b/>
          <w:bCs/>
          <w:kern w:val="2"/>
          <w14:ligatures w14:val="standardContextual"/>
        </w:rPr>
        <w:t xml:space="preserve">Privacyverklaring </w:t>
      </w:r>
      <w:r>
        <w:rPr>
          <w:rFonts w:eastAsiaTheme="minorHAnsi" w:cstheme="minorBidi"/>
          <w:b/>
          <w:bCs/>
          <w:kern w:val="2"/>
          <w14:ligatures w14:val="standardContextual"/>
        </w:rPr>
        <w:t xml:space="preserve">MH </w:t>
      </w:r>
      <w:r w:rsidR="005206D9">
        <w:rPr>
          <w:rFonts w:eastAsiaTheme="minorHAnsi" w:cstheme="minorBidi"/>
          <w:b/>
          <w:bCs/>
          <w:kern w:val="2"/>
          <w14:ligatures w14:val="standardContextual"/>
        </w:rPr>
        <w:t>Zorg en Ondersteuning</w:t>
      </w:r>
    </w:p>
    <w:p w14:paraId="74816623" w14:textId="0D96551F" w:rsidR="0042464F" w:rsidRPr="0042464F" w:rsidRDefault="005206D9" w:rsidP="0042464F">
      <w:pPr>
        <w:rPr>
          <w:rFonts w:eastAsiaTheme="minorHAnsi" w:cstheme="minorBidi"/>
          <w:kern w:val="2"/>
          <w14:ligatures w14:val="standardContextual"/>
        </w:rPr>
      </w:pPr>
      <w:r>
        <w:rPr>
          <w:rFonts w:eastAsiaTheme="minorHAnsi" w:cstheme="minorBidi"/>
          <w:kern w:val="2"/>
          <w14:ligatures w14:val="standardContextual"/>
        </w:rPr>
        <w:t>MH Zorg en ondersteuning</w:t>
      </w:r>
      <w:r w:rsidR="0042464F" w:rsidRPr="0042464F">
        <w:rPr>
          <w:rFonts w:eastAsiaTheme="minorHAnsi" w:cstheme="minorBidi"/>
          <w:kern w:val="2"/>
          <w14:ligatures w14:val="standardContextual"/>
        </w:rPr>
        <w:t xml:space="preserve"> gevestigd te </w:t>
      </w:r>
      <w:r>
        <w:rPr>
          <w:rFonts w:eastAsiaTheme="minorHAnsi" w:cstheme="minorBidi"/>
          <w:kern w:val="2"/>
          <w14:ligatures w14:val="standardContextual"/>
        </w:rPr>
        <w:t>IJsselmuiden</w:t>
      </w:r>
      <w:r w:rsidR="0042464F" w:rsidRPr="0042464F">
        <w:rPr>
          <w:rFonts w:eastAsiaTheme="minorHAnsi" w:cstheme="minorBidi"/>
          <w:kern w:val="2"/>
          <w14:ligatures w14:val="standardContextual"/>
        </w:rPr>
        <w:t xml:space="preserve"> en ingeschreven bij de Kamer van Koophandel onder nummer  verwerkt uw persoonsgegevens rechtmatig, netjes en transparant.</w:t>
      </w:r>
    </w:p>
    <w:p w14:paraId="23385250" w14:textId="3968A161"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 xml:space="preserve">Wij verwerken uw persoonsgegevens alleen voor van tevoren bepaalde, uitdrukkelijk omschreven en gerechtvaardigde doelen. Via deze privacyverklaring wordt uitgelegd hoe </w:t>
      </w:r>
      <w:r w:rsidR="00AC6609">
        <w:rPr>
          <w:rFonts w:eastAsiaTheme="minorHAnsi" w:cstheme="minorBidi"/>
          <w:kern w:val="2"/>
          <w14:ligatures w14:val="standardContextual"/>
        </w:rPr>
        <w:t>MH Zorg en ondersteuning</w:t>
      </w:r>
      <w:r w:rsidRPr="0042464F">
        <w:rPr>
          <w:rFonts w:eastAsiaTheme="minorHAnsi" w:cstheme="minorBidi"/>
          <w:kern w:val="2"/>
          <w14:ligatures w14:val="standardContextual"/>
        </w:rPr>
        <w:t xml:space="preserve"> hier in de praktijk mee omgaat.</w:t>
      </w:r>
    </w:p>
    <w:p w14:paraId="42BA9BCE"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Op wie is deze verklaring van toepassing?</w:t>
      </w:r>
    </w:p>
    <w:p w14:paraId="0BF81863" w14:textId="576BDCE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 xml:space="preserve">Deze privacyverklaring is van toepassing op cliënten, ouders, verwanten en/of wettelijk vertegenwoordigers en bezoekers van de website van wie </w:t>
      </w:r>
      <w:r w:rsidR="00AC6609">
        <w:rPr>
          <w:rFonts w:eastAsiaTheme="minorHAnsi" w:cstheme="minorBidi"/>
          <w:kern w:val="2"/>
          <w14:ligatures w14:val="standardContextual"/>
        </w:rPr>
        <w:t>MH Zorg en ondersteuning</w:t>
      </w:r>
      <w:r w:rsidR="00AC6609" w:rsidRPr="0042464F">
        <w:rPr>
          <w:rFonts w:eastAsiaTheme="minorHAnsi" w:cstheme="minorBidi"/>
          <w:kern w:val="2"/>
          <w14:ligatures w14:val="standardContextual"/>
        </w:rPr>
        <w:t xml:space="preserve"> </w:t>
      </w:r>
      <w:r w:rsidRPr="0042464F">
        <w:rPr>
          <w:rFonts w:eastAsiaTheme="minorHAnsi" w:cstheme="minorBidi"/>
          <w:kern w:val="2"/>
          <w14:ligatures w14:val="standardContextual"/>
        </w:rPr>
        <w:t>persoonsgegevens verwerkt.</w:t>
      </w:r>
    </w:p>
    <w:p w14:paraId="47CC4CAE"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Persoonsgegevens die worden verwerkt</w:t>
      </w:r>
    </w:p>
    <w:p w14:paraId="03A68A54"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Wij verwerken persoonsgegevens over u, omdat u gebruik maakt van de diensten van ons, en/of omdat u deze zelf bij het invullen van een contactformulier op de website aan ons verstrekt. Wij kunnen o.a. de volgende persoonsgegevens verwerken:</w:t>
      </w:r>
    </w:p>
    <w:p w14:paraId="27156733" w14:textId="77777777" w:rsidR="0042464F" w:rsidRPr="0042464F" w:rsidRDefault="0042464F" w:rsidP="0042464F">
      <w:pPr>
        <w:numPr>
          <w:ilvl w:val="0"/>
          <w:numId w:val="8"/>
        </w:numPr>
        <w:rPr>
          <w:rFonts w:eastAsiaTheme="minorHAnsi" w:cstheme="minorBidi"/>
          <w:kern w:val="2"/>
          <w14:ligatures w14:val="standardContextual"/>
        </w:rPr>
      </w:pPr>
      <w:r w:rsidRPr="0042464F">
        <w:rPr>
          <w:rFonts w:eastAsiaTheme="minorHAnsi" w:cstheme="minorBidi"/>
          <w:kern w:val="2"/>
          <w14:ligatures w14:val="standardContextual"/>
        </w:rPr>
        <w:t>Uw voor- en achternaam</w:t>
      </w:r>
    </w:p>
    <w:p w14:paraId="7B24C938" w14:textId="77777777" w:rsidR="0042464F" w:rsidRPr="0042464F" w:rsidRDefault="0042464F" w:rsidP="0042464F">
      <w:pPr>
        <w:numPr>
          <w:ilvl w:val="0"/>
          <w:numId w:val="8"/>
        </w:numPr>
        <w:rPr>
          <w:rFonts w:eastAsiaTheme="minorHAnsi" w:cstheme="minorBidi"/>
          <w:kern w:val="2"/>
          <w14:ligatures w14:val="standardContextual"/>
        </w:rPr>
      </w:pPr>
      <w:r w:rsidRPr="0042464F">
        <w:rPr>
          <w:rFonts w:eastAsiaTheme="minorHAnsi" w:cstheme="minorBidi"/>
          <w:kern w:val="2"/>
          <w14:ligatures w14:val="standardContextual"/>
        </w:rPr>
        <w:t>Uw adresgegevens</w:t>
      </w:r>
    </w:p>
    <w:p w14:paraId="4D48644D" w14:textId="77777777" w:rsidR="0042464F" w:rsidRPr="0042464F" w:rsidRDefault="0042464F" w:rsidP="0042464F">
      <w:pPr>
        <w:numPr>
          <w:ilvl w:val="0"/>
          <w:numId w:val="8"/>
        </w:numPr>
        <w:rPr>
          <w:rFonts w:eastAsiaTheme="minorHAnsi" w:cstheme="minorBidi"/>
          <w:kern w:val="2"/>
          <w14:ligatures w14:val="standardContextual"/>
        </w:rPr>
      </w:pPr>
      <w:r w:rsidRPr="0042464F">
        <w:rPr>
          <w:rFonts w:eastAsiaTheme="minorHAnsi" w:cstheme="minorBidi"/>
          <w:kern w:val="2"/>
          <w14:ligatures w14:val="standardContextual"/>
        </w:rPr>
        <w:t>Uw telefoonnummer</w:t>
      </w:r>
    </w:p>
    <w:p w14:paraId="6D3CBAA8" w14:textId="77777777" w:rsidR="0042464F" w:rsidRPr="0042464F" w:rsidRDefault="0042464F" w:rsidP="0042464F">
      <w:pPr>
        <w:numPr>
          <w:ilvl w:val="0"/>
          <w:numId w:val="8"/>
        </w:numPr>
        <w:rPr>
          <w:rFonts w:eastAsiaTheme="minorHAnsi" w:cstheme="minorBidi"/>
          <w:kern w:val="2"/>
          <w14:ligatures w14:val="standardContextual"/>
        </w:rPr>
      </w:pPr>
      <w:r w:rsidRPr="0042464F">
        <w:rPr>
          <w:rFonts w:eastAsiaTheme="minorHAnsi" w:cstheme="minorBidi"/>
          <w:kern w:val="2"/>
          <w14:ligatures w14:val="standardContextual"/>
        </w:rPr>
        <w:t>Uw e-mailadres</w:t>
      </w:r>
    </w:p>
    <w:p w14:paraId="4DD1B352" w14:textId="77777777" w:rsidR="0042464F" w:rsidRPr="0042464F" w:rsidRDefault="0042464F" w:rsidP="0042464F">
      <w:pPr>
        <w:numPr>
          <w:ilvl w:val="0"/>
          <w:numId w:val="8"/>
        </w:numPr>
        <w:rPr>
          <w:rFonts w:eastAsiaTheme="minorHAnsi" w:cstheme="minorBidi"/>
          <w:kern w:val="2"/>
          <w14:ligatures w14:val="standardContextual"/>
        </w:rPr>
      </w:pPr>
      <w:r w:rsidRPr="0042464F">
        <w:rPr>
          <w:rFonts w:eastAsiaTheme="minorHAnsi" w:cstheme="minorBidi"/>
          <w:kern w:val="2"/>
          <w14:ligatures w14:val="standardContextual"/>
        </w:rPr>
        <w:t>Uw IP-adres</w:t>
      </w:r>
    </w:p>
    <w:p w14:paraId="00D92709"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Waarom wij uw gegevens nodig hebben</w:t>
      </w:r>
    </w:p>
    <w:p w14:paraId="25BB3A5F"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Wij verwerken uw persoonsgegevens om telefonisch contact met u op te kunnen nemen als u daar om verzoekt, en/of om u schriftelijk (per e-mail en/of per post) te kunnen benaderen indien u telefonisch niet bereikbaar bent. Daarnaast kunnen wij uw persoonsgegevens gebruiken in het kader van het uitvoeren van een met u gesloten overeenkomst van opdracht.</w:t>
      </w:r>
    </w:p>
    <w:p w14:paraId="1ABB0789"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Hoe lang bewaren wij uw gegevens</w:t>
      </w:r>
    </w:p>
    <w:p w14:paraId="141CDA84" w14:textId="6A6C03A3" w:rsidR="0042464F" w:rsidRPr="0042464F" w:rsidRDefault="00730356" w:rsidP="0042464F">
      <w:pPr>
        <w:rPr>
          <w:rFonts w:eastAsiaTheme="minorHAnsi" w:cstheme="minorBidi"/>
          <w:kern w:val="2"/>
          <w14:ligatures w14:val="standardContextual"/>
        </w:rPr>
      </w:pPr>
      <w:r>
        <w:rPr>
          <w:rFonts w:eastAsiaTheme="minorHAnsi" w:cstheme="minorBidi"/>
          <w:kern w:val="2"/>
          <w14:ligatures w14:val="standardContextual"/>
        </w:rPr>
        <w:t>MH Zorg en ondersteuning</w:t>
      </w:r>
      <w:r w:rsidRPr="0042464F">
        <w:rPr>
          <w:rFonts w:eastAsiaTheme="minorHAnsi" w:cstheme="minorBidi"/>
          <w:kern w:val="2"/>
          <w14:ligatures w14:val="standardContextual"/>
        </w:rPr>
        <w:t xml:space="preserve"> </w:t>
      </w:r>
      <w:r w:rsidR="0042464F" w:rsidRPr="0042464F">
        <w:rPr>
          <w:rFonts w:eastAsiaTheme="minorHAnsi" w:cstheme="minorBidi"/>
          <w:kern w:val="2"/>
          <w14:ligatures w14:val="standardContextual"/>
        </w:rPr>
        <w:t>bewaart persoonsgegevens niet langer dan nodig is en hanteert bij dossiergegevens de volgende bewaartermijnen:</w:t>
      </w:r>
    </w:p>
    <w:p w14:paraId="31F7BD94" w14:textId="77777777" w:rsidR="0042464F" w:rsidRPr="0042464F" w:rsidRDefault="0042464F" w:rsidP="0042464F">
      <w:pPr>
        <w:numPr>
          <w:ilvl w:val="0"/>
          <w:numId w:val="9"/>
        </w:numPr>
        <w:rPr>
          <w:rFonts w:eastAsiaTheme="minorHAnsi" w:cstheme="minorBidi"/>
          <w:kern w:val="2"/>
          <w14:ligatures w14:val="standardContextual"/>
        </w:rPr>
      </w:pPr>
      <w:r w:rsidRPr="0042464F">
        <w:rPr>
          <w:rFonts w:eastAsiaTheme="minorHAnsi" w:cstheme="minorBidi"/>
          <w:kern w:val="2"/>
          <w14:ligatures w14:val="standardContextual"/>
        </w:rPr>
        <w:t>Dossiergegevens Wmo: ten minste 15 jaar;</w:t>
      </w:r>
    </w:p>
    <w:p w14:paraId="08309AC4" w14:textId="77777777" w:rsidR="0042464F" w:rsidRPr="0042464F" w:rsidRDefault="0042464F" w:rsidP="0042464F">
      <w:pPr>
        <w:numPr>
          <w:ilvl w:val="0"/>
          <w:numId w:val="9"/>
        </w:numPr>
        <w:rPr>
          <w:rFonts w:eastAsiaTheme="minorHAnsi" w:cstheme="minorBidi"/>
          <w:kern w:val="2"/>
          <w14:ligatures w14:val="standardContextual"/>
        </w:rPr>
      </w:pPr>
      <w:r w:rsidRPr="0042464F">
        <w:rPr>
          <w:rFonts w:eastAsiaTheme="minorHAnsi" w:cstheme="minorBidi"/>
          <w:kern w:val="2"/>
          <w14:ligatures w14:val="standardContextual"/>
        </w:rPr>
        <w:t>Dossiergegegevens Jeugdwet; ten minste 20 jaar;</w:t>
      </w:r>
    </w:p>
    <w:p w14:paraId="4BAE11AE" w14:textId="77777777" w:rsidR="0042464F" w:rsidRPr="0042464F" w:rsidRDefault="0042464F" w:rsidP="0042464F">
      <w:pPr>
        <w:numPr>
          <w:ilvl w:val="0"/>
          <w:numId w:val="9"/>
        </w:numPr>
        <w:rPr>
          <w:rFonts w:eastAsiaTheme="minorHAnsi" w:cstheme="minorBidi"/>
          <w:kern w:val="2"/>
          <w14:ligatures w14:val="standardContextual"/>
        </w:rPr>
      </w:pPr>
      <w:r w:rsidRPr="0042464F">
        <w:rPr>
          <w:rFonts w:eastAsiaTheme="minorHAnsi" w:cstheme="minorBidi"/>
          <w:kern w:val="2"/>
          <w14:ligatures w14:val="standardContextual"/>
        </w:rPr>
        <w:t>Dossiergegegevens Wet langdurige zorg; ten minste 20 jaar;</w:t>
      </w:r>
    </w:p>
    <w:p w14:paraId="6FE91271" w14:textId="77777777" w:rsidR="0042464F" w:rsidRPr="0042464F" w:rsidRDefault="0042464F" w:rsidP="0042464F">
      <w:pPr>
        <w:numPr>
          <w:ilvl w:val="0"/>
          <w:numId w:val="9"/>
        </w:numPr>
        <w:rPr>
          <w:rFonts w:eastAsiaTheme="minorHAnsi" w:cstheme="minorBidi"/>
          <w:kern w:val="2"/>
          <w14:ligatures w14:val="standardContextual"/>
        </w:rPr>
      </w:pPr>
      <w:r w:rsidRPr="0042464F">
        <w:rPr>
          <w:rFonts w:eastAsiaTheme="minorHAnsi" w:cstheme="minorBidi"/>
          <w:kern w:val="2"/>
          <w14:ligatures w14:val="standardContextual"/>
        </w:rPr>
        <w:lastRenderedPageBreak/>
        <w:t>(financieel-)administratieve gegevens: 7 jaar;</w:t>
      </w:r>
    </w:p>
    <w:p w14:paraId="5B75737B"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 Delen met anderen</w:t>
      </w:r>
    </w:p>
    <w:p w14:paraId="43DC2E65"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Wij verstrekken uw persoonsgegevens alléén aan derden indien dit nodig is voor de uitvoering van een overeenkomst met u, of om te voldoen aan een wettelijke verplichting.</w:t>
      </w:r>
    </w:p>
    <w:p w14:paraId="70ECA411"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In kaart brengen website bezoek</w:t>
      </w:r>
    </w:p>
    <w:p w14:paraId="415F160A"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Op onze website worden algemene bezoekgegevens bijgehouden, waaronder het IP-adres van uw computer en het tijdstip van opvraging en gegevens die uw browser meestuurt. Deze gegevens worden gebruikt voor analyses van bezoek- en klikgedrag op de website. Wij gebruiken deze informatie om de werking van de website te verbeteren. Deze gegevens worden zo veel mogelijk geanonimiseerd en worden niet aan derden verstrekt.</w:t>
      </w:r>
    </w:p>
    <w:p w14:paraId="77DD4CD4"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Gegevens inzien, aanpassen of verwijderen</w:t>
      </w:r>
    </w:p>
    <w:p w14:paraId="7FD960FD"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U heeft het recht om uw persoonsgegevens in te zien, te corrigeren of te verwijderen. U kunt een verzoek tot inzage, correctie of verwijdering sturen naar ons mailadres (zie contactpagina). Wij zullen zo snel mogelijk, maar binnen vier weken, op uw verzoek reageren.</w:t>
      </w:r>
    </w:p>
    <w:p w14:paraId="516AD367"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Beveiligen</w:t>
      </w:r>
    </w:p>
    <w:p w14:paraId="0A3CFC40" w14:textId="066E7EF5" w:rsidR="0042464F" w:rsidRPr="0042464F" w:rsidRDefault="0042464F" w:rsidP="0042464F">
      <w:pPr>
        <w:rPr>
          <w:rFonts w:eastAsiaTheme="minorHAnsi" w:cstheme="minorBidi"/>
          <w:kern w:val="2"/>
          <w14:ligatures w14:val="standardContextual"/>
        </w:rPr>
      </w:pPr>
      <w:r w:rsidRPr="0042464F">
        <w:rPr>
          <w:rFonts w:eastAsiaTheme="minorHAnsi" w:cstheme="minorBidi"/>
          <w:kern w:val="2"/>
          <w14:ligatures w14:val="standardContextual"/>
        </w:rPr>
        <w:t>Bij een datalek gaat het om toegang tot of vernietiging, wijziging of vrijkomen van persoonsgegevens zonder dat dit de bedoeling is. heeft maatr</w:t>
      </w:r>
      <w:r w:rsidR="00CA62AC">
        <w:rPr>
          <w:rFonts w:eastAsiaTheme="minorHAnsi" w:cstheme="minorBidi"/>
          <w:kern w:val="2"/>
          <w14:ligatures w14:val="standardContextual"/>
        </w:rPr>
        <w:t xml:space="preserve">egelen. </w:t>
      </w:r>
      <w:r w:rsidR="00730356">
        <w:rPr>
          <w:rFonts w:eastAsiaTheme="minorHAnsi" w:cstheme="minorBidi"/>
          <w:kern w:val="2"/>
          <w14:ligatures w14:val="standardContextual"/>
        </w:rPr>
        <w:t>MH Zorg en ondersteuning</w:t>
      </w:r>
      <w:r w:rsidR="00730356" w:rsidRPr="0042464F">
        <w:rPr>
          <w:rFonts w:eastAsiaTheme="minorHAnsi" w:cstheme="minorBidi"/>
          <w:kern w:val="2"/>
          <w14:ligatures w14:val="standardContextual"/>
        </w:rPr>
        <w:t xml:space="preserve"> </w:t>
      </w:r>
      <w:r w:rsidRPr="0042464F">
        <w:rPr>
          <w:rFonts w:eastAsiaTheme="minorHAnsi" w:cstheme="minorBidi"/>
          <w:kern w:val="2"/>
          <w14:ligatures w14:val="standardContextual"/>
        </w:rPr>
        <w:t xml:space="preserve"> getroffen om datalekken te voorkomen. Als zich desondanks een datalek voordoet dan onderzoeken en registreren wij het incident. Indien nodig informeren bij de betrokkene en doen melding bij de Autoriteit Persoonsgegevens.</w:t>
      </w:r>
    </w:p>
    <w:p w14:paraId="60A5D0F4" w14:textId="77777777" w:rsidR="0042464F" w:rsidRPr="0042464F" w:rsidRDefault="0042464F" w:rsidP="0042464F">
      <w:pPr>
        <w:rPr>
          <w:rFonts w:eastAsiaTheme="minorHAnsi" w:cstheme="minorBidi"/>
          <w:kern w:val="2"/>
          <w14:ligatures w14:val="standardContextual"/>
        </w:rPr>
      </w:pPr>
      <w:r w:rsidRPr="0042464F">
        <w:rPr>
          <w:rFonts w:eastAsiaTheme="minorHAnsi" w:cstheme="minorBidi"/>
          <w:b/>
          <w:bCs/>
          <w:kern w:val="2"/>
          <w14:ligatures w14:val="standardContextual"/>
        </w:rPr>
        <w:t>Wijzigen van deze privacyverklaring</w:t>
      </w:r>
    </w:p>
    <w:p w14:paraId="544E1933" w14:textId="789F938C" w:rsidR="0042464F" w:rsidRPr="0042464F" w:rsidRDefault="00CA62AC" w:rsidP="0042464F">
      <w:pPr>
        <w:rPr>
          <w:rFonts w:eastAsiaTheme="minorHAnsi" w:cstheme="minorBidi"/>
          <w:kern w:val="2"/>
          <w14:ligatures w14:val="standardContextual"/>
        </w:rPr>
      </w:pPr>
      <w:r>
        <w:rPr>
          <w:rFonts w:eastAsiaTheme="minorHAnsi" w:cstheme="minorBidi"/>
          <w:kern w:val="2"/>
          <w14:ligatures w14:val="standardContextual"/>
        </w:rPr>
        <w:t>MH Zorg en ondersteuning</w:t>
      </w:r>
      <w:r w:rsidRPr="0042464F">
        <w:rPr>
          <w:rFonts w:eastAsiaTheme="minorHAnsi" w:cstheme="minorBidi"/>
          <w:kern w:val="2"/>
          <w14:ligatures w14:val="standardContextual"/>
        </w:rPr>
        <w:t xml:space="preserve"> </w:t>
      </w:r>
      <w:r>
        <w:rPr>
          <w:rFonts w:eastAsiaTheme="minorHAnsi" w:cstheme="minorBidi"/>
          <w:kern w:val="2"/>
          <w14:ligatures w14:val="standardContextual"/>
        </w:rPr>
        <w:t>kan deze pr</w:t>
      </w:r>
      <w:r w:rsidRPr="0042464F">
        <w:rPr>
          <w:rFonts w:eastAsiaTheme="minorHAnsi" w:cstheme="minorBidi"/>
          <w:kern w:val="2"/>
          <w14:ligatures w14:val="standardContextual"/>
        </w:rPr>
        <w:t>ivacyverklaring</w:t>
      </w:r>
      <w:r w:rsidR="0042464F" w:rsidRPr="0042464F">
        <w:rPr>
          <w:rFonts w:eastAsiaTheme="minorHAnsi" w:cstheme="minorBidi"/>
          <w:kern w:val="2"/>
          <w14:ligatures w14:val="standardContextual"/>
        </w:rPr>
        <w:t xml:space="preserve"> altijd wijzigen. Een actuele versie van de privacyverklaring wordt op de website </w:t>
      </w:r>
      <w:hyperlink r:id="rId7" w:history="1">
        <w:r w:rsidR="008808BA" w:rsidRPr="007E4FCF">
          <w:rPr>
            <w:rStyle w:val="Hyperlink"/>
            <w:rFonts w:eastAsiaTheme="minorHAnsi" w:cstheme="minorBidi"/>
            <w:kern w:val="2"/>
            <w14:ligatures w14:val="standardContextual"/>
          </w:rPr>
          <w:t>www.MHzorgenondersteuning.nl</w:t>
        </w:r>
      </w:hyperlink>
      <w:r w:rsidR="008808BA">
        <w:rPr>
          <w:rFonts w:eastAsiaTheme="minorHAnsi" w:cstheme="minorBidi"/>
          <w:kern w:val="2"/>
          <w14:ligatures w14:val="standardContextual"/>
        </w:rPr>
        <w:t xml:space="preserve"> </w:t>
      </w:r>
      <w:r w:rsidRPr="0042464F">
        <w:rPr>
          <w:rFonts w:eastAsiaTheme="minorHAnsi" w:cstheme="minorBidi"/>
          <w:kern w:val="2"/>
          <w14:ligatures w14:val="standardContextual"/>
        </w:rPr>
        <w:t xml:space="preserve"> </w:t>
      </w:r>
      <w:r w:rsidR="0042464F" w:rsidRPr="0042464F">
        <w:rPr>
          <w:rFonts w:eastAsiaTheme="minorHAnsi" w:cstheme="minorBidi"/>
          <w:kern w:val="2"/>
          <w14:ligatures w14:val="standardContextual"/>
        </w:rPr>
        <w:t>gepubliceerd. Het is verstandig deze privacyverklaring regelmatig te raadplegen, zodat u bekend bent met eventuele wijzigingen.</w:t>
      </w:r>
    </w:p>
    <w:p w14:paraId="46576CD4" w14:textId="524215DD" w:rsidR="00CC1731" w:rsidRDefault="00CC1731" w:rsidP="005B2837">
      <w:pPr>
        <w:rPr>
          <w:b/>
          <w:bCs/>
        </w:rPr>
      </w:pPr>
    </w:p>
    <w:p w14:paraId="44FE8581" w14:textId="77777777" w:rsidR="00A254C6" w:rsidRPr="00355470" w:rsidRDefault="00A254C6" w:rsidP="005B2837"/>
    <w:sectPr w:rsidR="00A254C6" w:rsidRPr="00355470" w:rsidSect="00D902D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2B385" w14:textId="77777777" w:rsidR="00FA7CB5" w:rsidRDefault="00FA7CB5" w:rsidP="00933DE8">
      <w:pPr>
        <w:spacing w:after="0" w:line="240" w:lineRule="auto"/>
      </w:pPr>
      <w:r>
        <w:separator/>
      </w:r>
    </w:p>
  </w:endnote>
  <w:endnote w:type="continuationSeparator" w:id="0">
    <w:p w14:paraId="76383814" w14:textId="77777777" w:rsidR="00FA7CB5" w:rsidRDefault="00FA7CB5" w:rsidP="00933DE8">
      <w:pPr>
        <w:spacing w:after="0" w:line="240" w:lineRule="auto"/>
      </w:pPr>
      <w:r>
        <w:continuationSeparator/>
      </w:r>
    </w:p>
  </w:endnote>
  <w:endnote w:type="continuationNotice" w:id="1">
    <w:p w14:paraId="69D48FD2" w14:textId="77777777" w:rsidR="00FA7CB5" w:rsidRDefault="00FA7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DB9" w14:textId="322ED009" w:rsidR="00463ED5" w:rsidRDefault="00E51826" w:rsidP="00E51826">
    <w:pPr>
      <w:pStyle w:val="Voettekst"/>
      <w:rPr>
        <w:noProof/>
      </w:rPr>
    </w:pPr>
    <w:r>
      <w:rPr>
        <w:noProof/>
      </w:rPr>
      <mc:AlternateContent>
        <mc:Choice Requires="wps">
          <w:drawing>
            <wp:anchor distT="0" distB="0" distL="114300" distR="114300" simplePos="0" relativeHeight="251658241" behindDoc="1" locked="0" layoutInCell="1" allowOverlap="1" wp14:anchorId="07D998C0" wp14:editId="2F3D20FA">
              <wp:simplePos x="0" y="0"/>
              <wp:positionH relativeFrom="page">
                <wp:posOffset>19050</wp:posOffset>
              </wp:positionH>
              <wp:positionV relativeFrom="paragraph">
                <wp:posOffset>-289560</wp:posOffset>
              </wp:positionV>
              <wp:extent cx="7515225" cy="1466850"/>
              <wp:effectExtent l="0" t="0" r="28575" b="19050"/>
              <wp:wrapNone/>
              <wp:docPr id="2039337180" name="Rechthoek 8"/>
              <wp:cNvGraphicFramePr/>
              <a:graphic xmlns:a="http://schemas.openxmlformats.org/drawingml/2006/main">
                <a:graphicData uri="http://schemas.microsoft.com/office/word/2010/wordprocessingShape">
                  <wps:wsp>
                    <wps:cNvSpPr/>
                    <wps:spPr>
                      <a:xfrm>
                        <a:off x="0" y="0"/>
                        <a:ext cx="7515225" cy="1466850"/>
                      </a:xfrm>
                      <a:prstGeom prst="rect">
                        <a:avLst/>
                      </a:prstGeom>
                      <a:solidFill>
                        <a:schemeClr val="accent5">
                          <a:lumMod val="40000"/>
                          <a:lumOff val="60000"/>
                        </a:schemeClr>
                      </a:solidFill>
                    </wps:spPr>
                    <wps:style>
                      <a:lnRef idx="1">
                        <a:schemeClr val="accent6"/>
                      </a:lnRef>
                      <a:fillRef idx="2">
                        <a:schemeClr val="accent6"/>
                      </a:fillRef>
                      <a:effectRef idx="1">
                        <a:schemeClr val="accent6"/>
                      </a:effectRef>
                      <a:fontRef idx="minor">
                        <a:schemeClr val="dk1"/>
                      </a:fontRef>
                    </wps:style>
                    <wps:txbx>
                      <w:txbxContent>
                        <w:p w14:paraId="2DDA6A8B" w14:textId="06EF1BE3" w:rsidR="00416ED3" w:rsidRDefault="00987FD9" w:rsidP="006051B3">
                          <w:pPr>
                            <w:ind w:left="708" w:firstLine="708"/>
                          </w:pPr>
                          <w:r>
                            <w:rPr>
                              <w:noProof/>
                              <w14:ligatures w14:val="standardContextual"/>
                            </w:rPr>
                            <w:drawing>
                              <wp:inline distT="0" distB="0" distL="0" distR="0" wp14:anchorId="217B32A7" wp14:editId="0E52FF0C">
                                <wp:extent cx="504825" cy="504825"/>
                                <wp:effectExtent l="0" t="0" r="9525" b="9525"/>
                                <wp:docPr id="5174761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6115" name="Afbeelding 517476115"/>
                                        <pic:cNvPicPr/>
                                      </pic:nvPicPr>
                                      <pic:blipFill>
                                        <a:blip r:embed="rId1">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r w:rsidR="006051B3">
                            <w:t xml:space="preserve">        </w:t>
                          </w:r>
                          <w:r w:rsidR="00416ED3">
                            <w:t xml:space="preserve">Vaststellingsdatum </w:t>
                          </w:r>
                          <w:r w:rsidR="00770D25">
                            <w:t>30-06-2026</w:t>
                          </w:r>
                          <w:r w:rsidR="00416ED3">
                            <w:t xml:space="preserve">, evaluatiedatum </w:t>
                          </w:r>
                          <w:r w:rsidR="00770D25">
                            <w:t>30-06-2027</w:t>
                          </w:r>
                          <w:r w:rsidR="00416ED3">
                            <w:t xml:space="preserve">, eigenaar </w:t>
                          </w:r>
                          <w:r w:rsidR="00E51826">
                            <w:t>Monique Hup</w:t>
                          </w:r>
                        </w:p>
                        <w:p w14:paraId="596FD15F" w14:textId="77777777" w:rsidR="00416ED3" w:rsidRDefault="00416ED3" w:rsidP="00416E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998C0" id="Rechthoek 8" o:spid="_x0000_s1026" style="position:absolute;margin-left:1.5pt;margin-top:-22.8pt;width:591.75pt;height:115.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" fillcolor="#e59edc [1304]" strokecolor="#4ea72e [3209]" strokeweight=".5pt">
              <v:textbox>
                <w:txbxContent>
                  <w:p w14:paraId="2DDA6A8B" w14:textId="06EF1BE3" w:rsidR="00416ED3" w:rsidRDefault="00987FD9" w:rsidP="006051B3">
                    <w:pPr>
                      <w:ind w:left="708" w:firstLine="708"/>
                    </w:pPr>
                    <w:r>
                      <w:rPr>
                        <w:noProof/>
                        <w14:ligatures w14:val="standardContextual"/>
                      </w:rPr>
                      <w:drawing>
                        <wp:inline distT="0" distB="0" distL="0" distR="0" wp14:anchorId="217B32A7" wp14:editId="0E52FF0C">
                          <wp:extent cx="504825" cy="504825"/>
                          <wp:effectExtent l="0" t="0" r="9525" b="9525"/>
                          <wp:docPr id="5174761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6115" name="Afbeelding 517476115"/>
                                  <pic:cNvPicPr/>
                                </pic:nvPicPr>
                                <pic:blipFill>
                                  <a:blip r:embed="rId1">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r w:rsidR="006051B3">
                      <w:t xml:space="preserve">        </w:t>
                    </w:r>
                    <w:r w:rsidR="00416ED3">
                      <w:t xml:space="preserve">Vaststellingsdatum </w:t>
                    </w:r>
                    <w:r w:rsidR="00770D25">
                      <w:t>30-06-2026</w:t>
                    </w:r>
                    <w:r w:rsidR="00416ED3">
                      <w:t xml:space="preserve">, evaluatiedatum </w:t>
                    </w:r>
                    <w:r w:rsidR="00770D25">
                      <w:t>30-06-2027</w:t>
                    </w:r>
                    <w:r w:rsidR="00416ED3">
                      <w:t xml:space="preserve">, eigenaar </w:t>
                    </w:r>
                    <w:r w:rsidR="00E51826">
                      <w:t>Monique Hup</w:t>
                    </w:r>
                  </w:p>
                  <w:p w14:paraId="596FD15F" w14:textId="77777777" w:rsidR="00416ED3" w:rsidRDefault="00416ED3" w:rsidP="00416ED3">
                    <w:pPr>
                      <w:jc w:val="cente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50B31" w14:textId="77777777" w:rsidR="00FA7CB5" w:rsidRDefault="00FA7CB5" w:rsidP="00933DE8">
      <w:pPr>
        <w:spacing w:after="0" w:line="240" w:lineRule="auto"/>
      </w:pPr>
      <w:r>
        <w:separator/>
      </w:r>
    </w:p>
  </w:footnote>
  <w:footnote w:type="continuationSeparator" w:id="0">
    <w:p w14:paraId="5B96FFAB" w14:textId="77777777" w:rsidR="00FA7CB5" w:rsidRDefault="00FA7CB5" w:rsidP="00933DE8">
      <w:pPr>
        <w:spacing w:after="0" w:line="240" w:lineRule="auto"/>
      </w:pPr>
      <w:r>
        <w:continuationSeparator/>
      </w:r>
    </w:p>
  </w:footnote>
  <w:footnote w:type="continuationNotice" w:id="1">
    <w:p w14:paraId="543A8C4C" w14:textId="77777777" w:rsidR="00FA7CB5" w:rsidRDefault="00FA7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98F4" w14:textId="257FA817" w:rsidR="00854C72" w:rsidRDefault="004E16A6" w:rsidP="004E16A6">
    <w:pPr>
      <w:pStyle w:val="Koptekst"/>
      <w:tabs>
        <w:tab w:val="left" w:pos="1230"/>
      </w:tabs>
      <w:rPr>
        <w:noProof/>
      </w:rPr>
    </w:pPr>
    <w:r>
      <w:rPr>
        <w:noProof/>
      </w:rPr>
      <w:tab/>
    </w:r>
    <w:r>
      <w:rPr>
        <w:noProof/>
      </w:rPr>
      <w:tab/>
    </w:r>
    <w:r w:rsidR="000466E0">
      <w:rPr>
        <w:noProof/>
      </w:rPr>
      <mc:AlternateContent>
        <mc:Choice Requires="wps">
          <w:drawing>
            <wp:anchor distT="0" distB="0" distL="114300" distR="114300" simplePos="0" relativeHeight="251658240" behindDoc="1" locked="0" layoutInCell="1" allowOverlap="1" wp14:anchorId="4C427071" wp14:editId="01DF2CD0">
              <wp:simplePos x="0" y="0"/>
              <wp:positionH relativeFrom="column">
                <wp:posOffset>-890270</wp:posOffset>
              </wp:positionH>
              <wp:positionV relativeFrom="paragraph">
                <wp:posOffset>-449581</wp:posOffset>
              </wp:positionV>
              <wp:extent cx="7543800" cy="1133475"/>
              <wp:effectExtent l="0" t="0" r="19050" b="28575"/>
              <wp:wrapNone/>
              <wp:docPr id="1034432859" name="Rechthoek 7"/>
              <wp:cNvGraphicFramePr/>
              <a:graphic xmlns:a="http://schemas.openxmlformats.org/drawingml/2006/main">
                <a:graphicData uri="http://schemas.microsoft.com/office/word/2010/wordprocessingShape">
                  <wps:wsp>
                    <wps:cNvSpPr/>
                    <wps:spPr>
                      <a:xfrm>
                        <a:off x="0" y="0"/>
                        <a:ext cx="7543800" cy="1133475"/>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6E828" id="Rechthoek 7" o:spid="_x0000_s1026" style="position:absolute;margin-left:-70.1pt;margin-top:-35.4pt;width:594pt;height:89.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" fillcolor="#d35dc6 [2168]" strokecolor="#a02b93 [3208]" strokeweight=".5pt">
              <v:fill color2="#ca3bba [2616]" rotate="t" colors="0 #d09fc8;.5 #c692be;1 #c17eb6" focus="100%" type="gradient">
                <o:fill v:ext="view" type="gradientUnscaled"/>
              </v:fill>
            </v:rect>
          </w:pict>
        </mc:Fallback>
      </mc:AlternateContent>
    </w:r>
  </w:p>
  <w:p w14:paraId="7FA9036C" w14:textId="5BD672A8" w:rsidR="00854C72" w:rsidRDefault="00854C72" w:rsidP="00933DE8">
    <w:pPr>
      <w:pStyle w:val="Koptekst"/>
      <w:jc w:val="center"/>
      <w:rPr>
        <w:noProof/>
      </w:rPr>
    </w:pPr>
    <w:r>
      <w:rPr>
        <w:noProof/>
      </w:rPr>
      <w:drawing>
        <wp:inline distT="0" distB="0" distL="0" distR="0" wp14:anchorId="4CF985C6" wp14:editId="79F683FD">
          <wp:extent cx="914400" cy="914400"/>
          <wp:effectExtent l="0" t="0" r="0" b="0"/>
          <wp:docPr id="202533351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33518" name="Afbeelding 4"/>
                  <pic:cNvPicPr>
                    <a:picLocks noChangeAspect="1" noChangeArrowheads="1"/>
                  </pic:cNvPicPr>
                </pic:nvPicPr>
                <pic:blipFill>
                  <a:blip r:embed="rId1">
                    <a:extLst>
                      <a:ext uri="{BEBA8EAE-BF5A-486C-A8C5-ECC9F3942E4B}">
                        <a14:imgProps xmlns:a14="http://schemas.microsoft.com/office/drawing/2010/main">
                          <a14:imgLayer r:embed="rId2">
                            <a14:imgEffect>
                              <a14:artisticMarker/>
                            </a14:imgEffect>
                          </a14:imgLayer>
                        </a14:imgProps>
                      </a:ex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inline>
      </w:drawing>
    </w:r>
  </w:p>
  <w:p w14:paraId="0BDFF486" w14:textId="1B13687A" w:rsidR="00933DE8" w:rsidRDefault="00933DE8" w:rsidP="00933DE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2031"/>
    <w:multiLevelType w:val="hybridMultilevel"/>
    <w:tmpl w:val="7F7AC9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2F35CA"/>
    <w:multiLevelType w:val="hybridMultilevel"/>
    <w:tmpl w:val="7C704D4C"/>
    <w:lvl w:ilvl="0" w:tplc="9484FDFE">
      <w:numFmt w:val="bullet"/>
      <w:lvlText w:val="-"/>
      <w:lvlJc w:val="left"/>
      <w:pPr>
        <w:ind w:left="1776" w:hanging="360"/>
      </w:pPr>
      <w:rPr>
        <w:rFonts w:ascii="Calibri" w:eastAsia="Times New Roman" w:hAnsi="Calibri" w:hint="default"/>
        <w:b w:val="0"/>
        <w:sz w:val="20"/>
      </w:rPr>
    </w:lvl>
    <w:lvl w:ilvl="1" w:tplc="04130019" w:tentative="1">
      <w:start w:val="1"/>
      <w:numFmt w:val="lowerLetter"/>
      <w:lvlText w:val="%2."/>
      <w:lvlJc w:val="left"/>
      <w:pPr>
        <w:ind w:left="2496" w:hanging="360"/>
      </w:pPr>
      <w:rPr>
        <w:rFonts w:cs="Times New Roman"/>
      </w:rPr>
    </w:lvl>
    <w:lvl w:ilvl="2" w:tplc="0413001B" w:tentative="1">
      <w:start w:val="1"/>
      <w:numFmt w:val="lowerRoman"/>
      <w:lvlText w:val="%3."/>
      <w:lvlJc w:val="right"/>
      <w:pPr>
        <w:ind w:left="3216" w:hanging="180"/>
      </w:pPr>
      <w:rPr>
        <w:rFonts w:cs="Times New Roman"/>
      </w:rPr>
    </w:lvl>
    <w:lvl w:ilvl="3" w:tplc="0413000F" w:tentative="1">
      <w:start w:val="1"/>
      <w:numFmt w:val="decimal"/>
      <w:lvlText w:val="%4."/>
      <w:lvlJc w:val="left"/>
      <w:pPr>
        <w:ind w:left="3936" w:hanging="360"/>
      </w:pPr>
      <w:rPr>
        <w:rFonts w:cs="Times New Roman"/>
      </w:rPr>
    </w:lvl>
    <w:lvl w:ilvl="4" w:tplc="04130019" w:tentative="1">
      <w:start w:val="1"/>
      <w:numFmt w:val="lowerLetter"/>
      <w:lvlText w:val="%5."/>
      <w:lvlJc w:val="left"/>
      <w:pPr>
        <w:ind w:left="4656" w:hanging="360"/>
      </w:pPr>
      <w:rPr>
        <w:rFonts w:cs="Times New Roman"/>
      </w:rPr>
    </w:lvl>
    <w:lvl w:ilvl="5" w:tplc="0413001B" w:tentative="1">
      <w:start w:val="1"/>
      <w:numFmt w:val="lowerRoman"/>
      <w:lvlText w:val="%6."/>
      <w:lvlJc w:val="right"/>
      <w:pPr>
        <w:ind w:left="5376" w:hanging="180"/>
      </w:pPr>
      <w:rPr>
        <w:rFonts w:cs="Times New Roman"/>
      </w:rPr>
    </w:lvl>
    <w:lvl w:ilvl="6" w:tplc="0413000F" w:tentative="1">
      <w:start w:val="1"/>
      <w:numFmt w:val="decimal"/>
      <w:lvlText w:val="%7."/>
      <w:lvlJc w:val="left"/>
      <w:pPr>
        <w:ind w:left="6096" w:hanging="360"/>
      </w:pPr>
      <w:rPr>
        <w:rFonts w:cs="Times New Roman"/>
      </w:rPr>
    </w:lvl>
    <w:lvl w:ilvl="7" w:tplc="04130019" w:tentative="1">
      <w:start w:val="1"/>
      <w:numFmt w:val="lowerLetter"/>
      <w:lvlText w:val="%8."/>
      <w:lvlJc w:val="left"/>
      <w:pPr>
        <w:ind w:left="6816" w:hanging="360"/>
      </w:pPr>
      <w:rPr>
        <w:rFonts w:cs="Times New Roman"/>
      </w:rPr>
    </w:lvl>
    <w:lvl w:ilvl="8" w:tplc="0413001B" w:tentative="1">
      <w:start w:val="1"/>
      <w:numFmt w:val="lowerRoman"/>
      <w:lvlText w:val="%9."/>
      <w:lvlJc w:val="right"/>
      <w:pPr>
        <w:ind w:left="7536" w:hanging="180"/>
      </w:pPr>
      <w:rPr>
        <w:rFonts w:cs="Times New Roman"/>
      </w:rPr>
    </w:lvl>
  </w:abstractNum>
  <w:abstractNum w:abstractNumId="2" w15:restartNumberingAfterBreak="0">
    <w:nsid w:val="17997AE8"/>
    <w:multiLevelType w:val="hybridMultilevel"/>
    <w:tmpl w:val="5E0A3AEC"/>
    <w:lvl w:ilvl="0" w:tplc="0413001B">
      <w:start w:val="1"/>
      <w:numFmt w:val="lowerRoman"/>
      <w:lvlText w:val="%1."/>
      <w:lvlJc w:val="right"/>
      <w:pPr>
        <w:ind w:left="2220" w:hanging="360"/>
      </w:pPr>
      <w:rPr>
        <w:rFonts w:cs="Times New Roman"/>
      </w:rPr>
    </w:lvl>
    <w:lvl w:ilvl="1" w:tplc="04130019" w:tentative="1">
      <w:start w:val="1"/>
      <w:numFmt w:val="lowerLetter"/>
      <w:lvlText w:val="%2."/>
      <w:lvlJc w:val="left"/>
      <w:pPr>
        <w:ind w:left="2940" w:hanging="360"/>
      </w:pPr>
      <w:rPr>
        <w:rFonts w:cs="Times New Roman"/>
      </w:rPr>
    </w:lvl>
    <w:lvl w:ilvl="2" w:tplc="0413001B" w:tentative="1">
      <w:start w:val="1"/>
      <w:numFmt w:val="lowerRoman"/>
      <w:lvlText w:val="%3."/>
      <w:lvlJc w:val="right"/>
      <w:pPr>
        <w:ind w:left="3660" w:hanging="180"/>
      </w:pPr>
      <w:rPr>
        <w:rFonts w:cs="Times New Roman"/>
      </w:rPr>
    </w:lvl>
    <w:lvl w:ilvl="3" w:tplc="0413000F" w:tentative="1">
      <w:start w:val="1"/>
      <w:numFmt w:val="decimal"/>
      <w:lvlText w:val="%4."/>
      <w:lvlJc w:val="left"/>
      <w:pPr>
        <w:ind w:left="4380" w:hanging="360"/>
      </w:pPr>
      <w:rPr>
        <w:rFonts w:cs="Times New Roman"/>
      </w:rPr>
    </w:lvl>
    <w:lvl w:ilvl="4" w:tplc="04130019" w:tentative="1">
      <w:start w:val="1"/>
      <w:numFmt w:val="lowerLetter"/>
      <w:lvlText w:val="%5."/>
      <w:lvlJc w:val="left"/>
      <w:pPr>
        <w:ind w:left="5100" w:hanging="360"/>
      </w:pPr>
      <w:rPr>
        <w:rFonts w:cs="Times New Roman"/>
      </w:rPr>
    </w:lvl>
    <w:lvl w:ilvl="5" w:tplc="0413001B" w:tentative="1">
      <w:start w:val="1"/>
      <w:numFmt w:val="lowerRoman"/>
      <w:lvlText w:val="%6."/>
      <w:lvlJc w:val="right"/>
      <w:pPr>
        <w:ind w:left="5820" w:hanging="180"/>
      </w:pPr>
      <w:rPr>
        <w:rFonts w:cs="Times New Roman"/>
      </w:rPr>
    </w:lvl>
    <w:lvl w:ilvl="6" w:tplc="0413000F" w:tentative="1">
      <w:start w:val="1"/>
      <w:numFmt w:val="decimal"/>
      <w:lvlText w:val="%7."/>
      <w:lvlJc w:val="left"/>
      <w:pPr>
        <w:ind w:left="6540" w:hanging="360"/>
      </w:pPr>
      <w:rPr>
        <w:rFonts w:cs="Times New Roman"/>
      </w:rPr>
    </w:lvl>
    <w:lvl w:ilvl="7" w:tplc="04130019" w:tentative="1">
      <w:start w:val="1"/>
      <w:numFmt w:val="lowerLetter"/>
      <w:lvlText w:val="%8."/>
      <w:lvlJc w:val="left"/>
      <w:pPr>
        <w:ind w:left="7260" w:hanging="360"/>
      </w:pPr>
      <w:rPr>
        <w:rFonts w:cs="Times New Roman"/>
      </w:rPr>
    </w:lvl>
    <w:lvl w:ilvl="8" w:tplc="0413001B" w:tentative="1">
      <w:start w:val="1"/>
      <w:numFmt w:val="lowerRoman"/>
      <w:lvlText w:val="%9."/>
      <w:lvlJc w:val="right"/>
      <w:pPr>
        <w:ind w:left="7980" w:hanging="180"/>
      </w:pPr>
      <w:rPr>
        <w:rFonts w:cs="Times New Roman"/>
      </w:rPr>
    </w:lvl>
  </w:abstractNum>
  <w:abstractNum w:abstractNumId="3" w15:restartNumberingAfterBreak="0">
    <w:nsid w:val="17B76CA2"/>
    <w:multiLevelType w:val="hybridMultilevel"/>
    <w:tmpl w:val="ABC05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05445"/>
    <w:multiLevelType w:val="hybridMultilevel"/>
    <w:tmpl w:val="D116E1AA"/>
    <w:lvl w:ilvl="0" w:tplc="754AF7D6">
      <w:start w:val="1"/>
      <w:numFmt w:val="decimal"/>
      <w:lvlText w:val="%1."/>
      <w:lvlJc w:val="left"/>
      <w:pPr>
        <w:ind w:left="1068" w:hanging="360"/>
      </w:pPr>
      <w:rPr>
        <w:rFonts w:ascii="Arial" w:hAnsi="Arial" w:cs="Arial" w:hint="default"/>
        <w:b w:val="0"/>
        <w:bCs w:val="0"/>
        <w:sz w:val="20"/>
        <w:szCs w:val="20"/>
      </w:rPr>
    </w:lvl>
    <w:lvl w:ilvl="1" w:tplc="04130019" w:tentative="1">
      <w:start w:val="1"/>
      <w:numFmt w:val="lowerLetter"/>
      <w:lvlText w:val="%2."/>
      <w:lvlJc w:val="left"/>
      <w:pPr>
        <w:ind w:left="1788" w:hanging="360"/>
      </w:pPr>
      <w:rPr>
        <w:rFonts w:cs="Times New Roman"/>
      </w:rPr>
    </w:lvl>
    <w:lvl w:ilvl="2" w:tplc="0413001B" w:tentative="1">
      <w:start w:val="1"/>
      <w:numFmt w:val="lowerRoman"/>
      <w:lvlText w:val="%3."/>
      <w:lvlJc w:val="right"/>
      <w:pPr>
        <w:ind w:left="2508" w:hanging="180"/>
      </w:pPr>
      <w:rPr>
        <w:rFonts w:cs="Times New Roman"/>
      </w:rPr>
    </w:lvl>
    <w:lvl w:ilvl="3" w:tplc="0413000F" w:tentative="1">
      <w:start w:val="1"/>
      <w:numFmt w:val="decimal"/>
      <w:lvlText w:val="%4."/>
      <w:lvlJc w:val="left"/>
      <w:pPr>
        <w:ind w:left="3228" w:hanging="360"/>
      </w:pPr>
      <w:rPr>
        <w:rFonts w:cs="Times New Roman"/>
      </w:rPr>
    </w:lvl>
    <w:lvl w:ilvl="4" w:tplc="04130019" w:tentative="1">
      <w:start w:val="1"/>
      <w:numFmt w:val="lowerLetter"/>
      <w:lvlText w:val="%5."/>
      <w:lvlJc w:val="left"/>
      <w:pPr>
        <w:ind w:left="3948" w:hanging="360"/>
      </w:pPr>
      <w:rPr>
        <w:rFonts w:cs="Times New Roman"/>
      </w:rPr>
    </w:lvl>
    <w:lvl w:ilvl="5" w:tplc="0413001B" w:tentative="1">
      <w:start w:val="1"/>
      <w:numFmt w:val="lowerRoman"/>
      <w:lvlText w:val="%6."/>
      <w:lvlJc w:val="right"/>
      <w:pPr>
        <w:ind w:left="4668" w:hanging="180"/>
      </w:pPr>
      <w:rPr>
        <w:rFonts w:cs="Times New Roman"/>
      </w:rPr>
    </w:lvl>
    <w:lvl w:ilvl="6" w:tplc="0413000F" w:tentative="1">
      <w:start w:val="1"/>
      <w:numFmt w:val="decimal"/>
      <w:lvlText w:val="%7."/>
      <w:lvlJc w:val="left"/>
      <w:pPr>
        <w:ind w:left="5388" w:hanging="360"/>
      </w:pPr>
      <w:rPr>
        <w:rFonts w:cs="Times New Roman"/>
      </w:rPr>
    </w:lvl>
    <w:lvl w:ilvl="7" w:tplc="04130019" w:tentative="1">
      <w:start w:val="1"/>
      <w:numFmt w:val="lowerLetter"/>
      <w:lvlText w:val="%8."/>
      <w:lvlJc w:val="left"/>
      <w:pPr>
        <w:ind w:left="6108" w:hanging="360"/>
      </w:pPr>
      <w:rPr>
        <w:rFonts w:cs="Times New Roman"/>
      </w:rPr>
    </w:lvl>
    <w:lvl w:ilvl="8" w:tplc="0413001B" w:tentative="1">
      <w:start w:val="1"/>
      <w:numFmt w:val="lowerRoman"/>
      <w:lvlText w:val="%9."/>
      <w:lvlJc w:val="right"/>
      <w:pPr>
        <w:ind w:left="6828" w:hanging="180"/>
      </w:pPr>
      <w:rPr>
        <w:rFonts w:cs="Times New Roman"/>
      </w:rPr>
    </w:lvl>
  </w:abstractNum>
  <w:abstractNum w:abstractNumId="5" w15:restartNumberingAfterBreak="0">
    <w:nsid w:val="270C2DA2"/>
    <w:multiLevelType w:val="hybridMultilevel"/>
    <w:tmpl w:val="14D4714A"/>
    <w:lvl w:ilvl="0" w:tplc="9484FDFE">
      <w:numFmt w:val="bullet"/>
      <w:lvlText w:val="-"/>
      <w:lvlJc w:val="left"/>
      <w:pPr>
        <w:ind w:left="720" w:hanging="360"/>
      </w:pPr>
      <w:rPr>
        <w:rFonts w:ascii="Calibri" w:eastAsia="Times New Roman" w:hAnsi="Calibri"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365D3CCE"/>
    <w:multiLevelType w:val="multilevel"/>
    <w:tmpl w:val="CE18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E57E5C"/>
    <w:multiLevelType w:val="multilevel"/>
    <w:tmpl w:val="AA08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C0243A"/>
    <w:multiLevelType w:val="multilevel"/>
    <w:tmpl w:val="D9F05A22"/>
    <w:lvl w:ilvl="0">
      <w:numFmt w:val="bullet"/>
      <w:lvlText w:val="-"/>
      <w:lvlJc w:val="left"/>
      <w:pPr>
        <w:ind w:left="1428" w:hanging="360"/>
      </w:pPr>
      <w:rPr>
        <w:rFonts w:ascii="Calibri" w:eastAsia="Times New Roman" w:hAnsi="Calibri" w:hint="default"/>
        <w:b w:val="0"/>
      </w:rPr>
    </w:lvl>
    <w:lvl w:ilvl="1">
      <w:start w:val="1"/>
      <w:numFmt w:val="lowerLetter"/>
      <w:lvlText w:val="%2."/>
      <w:lvlJc w:val="left"/>
      <w:pPr>
        <w:ind w:left="2508" w:hanging="360"/>
      </w:pPr>
      <w:rPr>
        <w:rFonts w:cs="Times New Roman"/>
      </w:rPr>
    </w:lvl>
    <w:lvl w:ilvl="2">
      <w:start w:val="1"/>
      <w:numFmt w:val="lowerRoman"/>
      <w:lvlText w:val="%3."/>
      <w:lvlJc w:val="right"/>
      <w:pPr>
        <w:ind w:left="3228" w:hanging="180"/>
      </w:pPr>
      <w:rPr>
        <w:rFonts w:cs="Times New Roman"/>
      </w:rPr>
    </w:lvl>
    <w:lvl w:ilvl="3">
      <w:start w:val="1"/>
      <w:numFmt w:val="decimal"/>
      <w:lvlText w:val="%4."/>
      <w:lvlJc w:val="left"/>
      <w:pPr>
        <w:ind w:left="1428" w:hanging="360"/>
      </w:pPr>
      <w:rPr>
        <w:rFonts w:cs="Times New Roman"/>
        <w:b w:val="0"/>
        <w:bCs w:val="0"/>
        <w:i w:val="0"/>
        <w:iCs w:val="0"/>
        <w:sz w:val="20"/>
        <w:szCs w:val="20"/>
      </w:rPr>
    </w:lvl>
    <w:lvl w:ilvl="4">
      <w:start w:val="1"/>
      <w:numFmt w:val="lowerLetter"/>
      <w:lvlText w:val="%5."/>
      <w:lvlJc w:val="left"/>
      <w:pPr>
        <w:ind w:left="4668" w:hanging="360"/>
      </w:pPr>
      <w:rPr>
        <w:rFonts w:cs="Times New Roman"/>
      </w:rPr>
    </w:lvl>
    <w:lvl w:ilvl="5">
      <w:start w:val="1"/>
      <w:numFmt w:val="lowerRoman"/>
      <w:lvlText w:val="%6."/>
      <w:lvlJc w:val="right"/>
      <w:pPr>
        <w:ind w:left="5388" w:hanging="180"/>
      </w:pPr>
      <w:rPr>
        <w:rFonts w:cs="Times New Roman"/>
      </w:rPr>
    </w:lvl>
    <w:lvl w:ilvl="6">
      <w:start w:val="1"/>
      <w:numFmt w:val="decimal"/>
      <w:lvlText w:val="%7."/>
      <w:lvlJc w:val="left"/>
      <w:pPr>
        <w:ind w:left="1428" w:hanging="360"/>
      </w:pPr>
      <w:rPr>
        <w:rFonts w:cs="Times New Roman"/>
        <w:b w:val="0"/>
        <w:bCs w:val="0"/>
        <w:i w:val="0"/>
        <w:iCs w:val="0"/>
        <w:sz w:val="20"/>
        <w:szCs w:val="20"/>
      </w:rPr>
    </w:lvl>
    <w:lvl w:ilvl="7">
      <w:start w:val="1"/>
      <w:numFmt w:val="lowerLetter"/>
      <w:lvlText w:val="%8."/>
      <w:lvlJc w:val="left"/>
      <w:pPr>
        <w:ind w:left="6828" w:hanging="360"/>
      </w:pPr>
      <w:rPr>
        <w:rFonts w:cs="Times New Roman"/>
      </w:rPr>
    </w:lvl>
    <w:lvl w:ilvl="8">
      <w:start w:val="1"/>
      <w:numFmt w:val="lowerRoman"/>
      <w:lvlText w:val="%9."/>
      <w:lvlJc w:val="right"/>
      <w:pPr>
        <w:ind w:left="7548" w:hanging="180"/>
      </w:pPr>
      <w:rPr>
        <w:rFonts w:cs="Times New Roman"/>
      </w:rPr>
    </w:lvl>
  </w:abstractNum>
  <w:num w:numId="1" w16cid:durableId="226066209">
    <w:abstractNumId w:val="2"/>
  </w:num>
  <w:num w:numId="2" w16cid:durableId="2105416614">
    <w:abstractNumId w:val="8"/>
  </w:num>
  <w:num w:numId="3" w16cid:durableId="664432502">
    <w:abstractNumId w:val="5"/>
  </w:num>
  <w:num w:numId="4" w16cid:durableId="468745996">
    <w:abstractNumId w:val="4"/>
  </w:num>
  <w:num w:numId="5" w16cid:durableId="1330905368">
    <w:abstractNumId w:val="1"/>
  </w:num>
  <w:num w:numId="6" w16cid:durableId="318659410">
    <w:abstractNumId w:val="0"/>
  </w:num>
  <w:num w:numId="7" w16cid:durableId="1826966191">
    <w:abstractNumId w:val="3"/>
  </w:num>
  <w:num w:numId="8" w16cid:durableId="565258907">
    <w:abstractNumId w:val="7"/>
  </w:num>
  <w:num w:numId="9" w16cid:durableId="939383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1C"/>
    <w:rsid w:val="00012729"/>
    <w:rsid w:val="000466E0"/>
    <w:rsid w:val="0005270C"/>
    <w:rsid w:val="00085FDE"/>
    <w:rsid w:val="000B7048"/>
    <w:rsid w:val="00113ACE"/>
    <w:rsid w:val="0014760D"/>
    <w:rsid w:val="0021014E"/>
    <w:rsid w:val="00263697"/>
    <w:rsid w:val="0026638C"/>
    <w:rsid w:val="0028057D"/>
    <w:rsid w:val="0028414B"/>
    <w:rsid w:val="00287D37"/>
    <w:rsid w:val="002C0808"/>
    <w:rsid w:val="00355470"/>
    <w:rsid w:val="00383B2A"/>
    <w:rsid w:val="00416ED3"/>
    <w:rsid w:val="0042464F"/>
    <w:rsid w:val="00463ED5"/>
    <w:rsid w:val="00475EC9"/>
    <w:rsid w:val="00477D68"/>
    <w:rsid w:val="004D1D4D"/>
    <w:rsid w:val="004E16A6"/>
    <w:rsid w:val="00502AF9"/>
    <w:rsid w:val="005163DC"/>
    <w:rsid w:val="005206D9"/>
    <w:rsid w:val="00535B76"/>
    <w:rsid w:val="00540863"/>
    <w:rsid w:val="00540ED1"/>
    <w:rsid w:val="0054196C"/>
    <w:rsid w:val="00566ED8"/>
    <w:rsid w:val="005B2837"/>
    <w:rsid w:val="006051B3"/>
    <w:rsid w:val="00620E1C"/>
    <w:rsid w:val="0066304C"/>
    <w:rsid w:val="00671712"/>
    <w:rsid w:val="0068384F"/>
    <w:rsid w:val="0069089B"/>
    <w:rsid w:val="00715B01"/>
    <w:rsid w:val="00730356"/>
    <w:rsid w:val="007346C9"/>
    <w:rsid w:val="00770D25"/>
    <w:rsid w:val="007954AE"/>
    <w:rsid w:val="007E1136"/>
    <w:rsid w:val="00804644"/>
    <w:rsid w:val="00854C72"/>
    <w:rsid w:val="00880836"/>
    <w:rsid w:val="008808BA"/>
    <w:rsid w:val="008B4C8C"/>
    <w:rsid w:val="00933DE8"/>
    <w:rsid w:val="0094225A"/>
    <w:rsid w:val="00987FD9"/>
    <w:rsid w:val="009A04D7"/>
    <w:rsid w:val="009E36CE"/>
    <w:rsid w:val="00A254C6"/>
    <w:rsid w:val="00A86BDF"/>
    <w:rsid w:val="00AA626F"/>
    <w:rsid w:val="00AB25E7"/>
    <w:rsid w:val="00AC3908"/>
    <w:rsid w:val="00AC6609"/>
    <w:rsid w:val="00B7124E"/>
    <w:rsid w:val="00B81B52"/>
    <w:rsid w:val="00BA70F8"/>
    <w:rsid w:val="00BD6B48"/>
    <w:rsid w:val="00BE2598"/>
    <w:rsid w:val="00C5696B"/>
    <w:rsid w:val="00C62FBD"/>
    <w:rsid w:val="00C64B37"/>
    <w:rsid w:val="00CA62AC"/>
    <w:rsid w:val="00CC1731"/>
    <w:rsid w:val="00CE6235"/>
    <w:rsid w:val="00CF0E4F"/>
    <w:rsid w:val="00D15043"/>
    <w:rsid w:val="00D352B0"/>
    <w:rsid w:val="00D61048"/>
    <w:rsid w:val="00D902DF"/>
    <w:rsid w:val="00D95462"/>
    <w:rsid w:val="00DD050A"/>
    <w:rsid w:val="00DD0F1F"/>
    <w:rsid w:val="00E3773C"/>
    <w:rsid w:val="00E51826"/>
    <w:rsid w:val="00E70406"/>
    <w:rsid w:val="00E74763"/>
    <w:rsid w:val="00E93CB8"/>
    <w:rsid w:val="00EF682D"/>
    <w:rsid w:val="00F023F1"/>
    <w:rsid w:val="00F15107"/>
    <w:rsid w:val="00F70633"/>
    <w:rsid w:val="00FA7CB5"/>
    <w:rsid w:val="00FB5A6A"/>
    <w:rsid w:val="00FC44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2835"/>
  <w15:chartTrackingRefBased/>
  <w15:docId w15:val="{D9C04A95-F87E-4BDA-90CA-2F307ABC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84F"/>
    <w:rPr>
      <w:rFonts w:eastAsia="Times New Roman" w:cs="Times New Roman"/>
      <w:kern w:val="0"/>
      <w14:ligatures w14:val="none"/>
    </w:rPr>
  </w:style>
  <w:style w:type="paragraph" w:styleId="Kop1">
    <w:name w:val="heading 1"/>
    <w:basedOn w:val="Standaard"/>
    <w:next w:val="Standaard"/>
    <w:link w:val="Kop1Char"/>
    <w:uiPriority w:val="9"/>
    <w:qFormat/>
    <w:rsid w:val="00620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E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E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0E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0E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0E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0E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0E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0E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E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E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E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E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E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E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E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E1C"/>
    <w:rPr>
      <w:rFonts w:eastAsiaTheme="majorEastAsia" w:cstheme="majorBidi"/>
      <w:color w:val="272727" w:themeColor="text1" w:themeTint="D8"/>
    </w:rPr>
  </w:style>
  <w:style w:type="paragraph" w:styleId="Titel">
    <w:name w:val="Title"/>
    <w:basedOn w:val="Standaard"/>
    <w:next w:val="Standaard"/>
    <w:link w:val="TitelChar"/>
    <w:uiPriority w:val="10"/>
    <w:qFormat/>
    <w:rsid w:val="00620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E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E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E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E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0E1C"/>
    <w:rPr>
      <w:i/>
      <w:iCs/>
      <w:color w:val="404040" w:themeColor="text1" w:themeTint="BF"/>
    </w:rPr>
  </w:style>
  <w:style w:type="paragraph" w:styleId="Lijstalinea">
    <w:name w:val="List Paragraph"/>
    <w:basedOn w:val="Standaard"/>
    <w:uiPriority w:val="34"/>
    <w:qFormat/>
    <w:rsid w:val="00620E1C"/>
    <w:pPr>
      <w:ind w:left="720"/>
      <w:contextualSpacing/>
    </w:pPr>
  </w:style>
  <w:style w:type="character" w:styleId="Intensievebenadrukking">
    <w:name w:val="Intense Emphasis"/>
    <w:basedOn w:val="Standaardalinea-lettertype"/>
    <w:uiPriority w:val="21"/>
    <w:qFormat/>
    <w:rsid w:val="00620E1C"/>
    <w:rPr>
      <w:i/>
      <w:iCs/>
      <w:color w:val="0F4761" w:themeColor="accent1" w:themeShade="BF"/>
    </w:rPr>
  </w:style>
  <w:style w:type="paragraph" w:styleId="Duidelijkcitaat">
    <w:name w:val="Intense Quote"/>
    <w:basedOn w:val="Standaard"/>
    <w:next w:val="Standaard"/>
    <w:link w:val="DuidelijkcitaatChar"/>
    <w:uiPriority w:val="30"/>
    <w:qFormat/>
    <w:rsid w:val="00620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0E1C"/>
    <w:rPr>
      <w:i/>
      <w:iCs/>
      <w:color w:val="0F4761" w:themeColor="accent1" w:themeShade="BF"/>
    </w:rPr>
  </w:style>
  <w:style w:type="character" w:styleId="Intensieveverwijzing">
    <w:name w:val="Intense Reference"/>
    <w:basedOn w:val="Standaardalinea-lettertype"/>
    <w:uiPriority w:val="32"/>
    <w:qFormat/>
    <w:rsid w:val="00620E1C"/>
    <w:rPr>
      <w:b/>
      <w:bCs/>
      <w:smallCaps/>
      <w:color w:val="0F4761" w:themeColor="accent1" w:themeShade="BF"/>
      <w:spacing w:val="5"/>
    </w:rPr>
  </w:style>
  <w:style w:type="paragraph" w:styleId="Geenafstand">
    <w:name w:val="No Spacing"/>
    <w:uiPriority w:val="1"/>
    <w:qFormat/>
    <w:rsid w:val="00502AF9"/>
    <w:pPr>
      <w:spacing w:after="0" w:line="240" w:lineRule="auto"/>
    </w:pPr>
  </w:style>
  <w:style w:type="character" w:styleId="Hyperlink">
    <w:name w:val="Hyperlink"/>
    <w:basedOn w:val="Standaardalinea-lettertype"/>
    <w:uiPriority w:val="99"/>
    <w:unhideWhenUsed/>
    <w:rsid w:val="00502AF9"/>
    <w:rPr>
      <w:color w:val="467886" w:themeColor="hyperlink"/>
      <w:u w:val="single"/>
    </w:rPr>
  </w:style>
  <w:style w:type="character" w:styleId="Onopgelostemelding">
    <w:name w:val="Unresolved Mention"/>
    <w:basedOn w:val="Standaardalinea-lettertype"/>
    <w:uiPriority w:val="99"/>
    <w:semiHidden/>
    <w:unhideWhenUsed/>
    <w:rsid w:val="00502AF9"/>
    <w:rPr>
      <w:color w:val="605E5C"/>
      <w:shd w:val="clear" w:color="auto" w:fill="E1DFDD"/>
    </w:rPr>
  </w:style>
  <w:style w:type="paragraph" w:styleId="Koptekst">
    <w:name w:val="header"/>
    <w:basedOn w:val="Standaard"/>
    <w:link w:val="KoptekstChar"/>
    <w:uiPriority w:val="99"/>
    <w:unhideWhenUsed/>
    <w:rsid w:val="00933D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3DE8"/>
  </w:style>
  <w:style w:type="paragraph" w:styleId="Voettekst">
    <w:name w:val="footer"/>
    <w:basedOn w:val="Standaard"/>
    <w:link w:val="VoettekstChar"/>
    <w:uiPriority w:val="99"/>
    <w:unhideWhenUsed/>
    <w:rsid w:val="00933D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3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170278">
      <w:bodyDiv w:val="1"/>
      <w:marLeft w:val="0"/>
      <w:marRight w:val="0"/>
      <w:marTop w:val="0"/>
      <w:marBottom w:val="0"/>
      <w:divBdr>
        <w:top w:val="none" w:sz="0" w:space="0" w:color="auto"/>
        <w:left w:val="none" w:sz="0" w:space="0" w:color="auto"/>
        <w:bottom w:val="none" w:sz="0" w:space="0" w:color="auto"/>
        <w:right w:val="none" w:sz="0" w:space="0" w:color="auto"/>
      </w:divBdr>
    </w:div>
    <w:div w:id="15745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Hzorgenondersteun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3041</Characters>
  <Application>Microsoft Office Word</Application>
  <DocSecurity>0</DocSecurity>
  <Lines>58</Lines>
  <Paragraphs>37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Hup</dc:creator>
  <cp:keywords/>
  <dc:description/>
  <cp:lastModifiedBy>Daniel Hup</cp:lastModifiedBy>
  <cp:revision>18</cp:revision>
  <dcterms:created xsi:type="dcterms:W3CDTF">2026-06-30T16:53:00Z</dcterms:created>
  <dcterms:modified xsi:type="dcterms:W3CDTF">2026-06-30T17:10:00Z</dcterms:modified>
</cp:coreProperties>
</file>